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21BDE" w14:textId="77777777" w:rsidR="00630B92" w:rsidRDefault="00630B92" w:rsidP="00630B92">
      <w:pPr>
        <w:jc w:val="both"/>
        <w:rPr>
          <w:b/>
          <w:sz w:val="28"/>
          <w:szCs w:val="28"/>
        </w:rPr>
      </w:pPr>
      <w:r>
        <w:rPr>
          <w:b/>
          <w:sz w:val="28"/>
          <w:szCs w:val="28"/>
        </w:rPr>
        <w:t xml:space="preserve">                                                                                                                           25.08.2025</w:t>
      </w:r>
    </w:p>
    <w:p w14:paraId="37D40EFB" w14:textId="77777777" w:rsidR="00630B92" w:rsidRDefault="00630B92" w:rsidP="00630B92">
      <w:pPr>
        <w:jc w:val="both"/>
        <w:rPr>
          <w:b/>
          <w:sz w:val="28"/>
          <w:szCs w:val="28"/>
        </w:rPr>
      </w:pPr>
    </w:p>
    <w:p w14:paraId="5D4F8C6C" w14:textId="77777777" w:rsidR="00630B92" w:rsidRPr="00630B92" w:rsidRDefault="00630B92" w:rsidP="00630B92">
      <w:pPr>
        <w:jc w:val="both"/>
        <w:rPr>
          <w:b/>
          <w:sz w:val="28"/>
          <w:szCs w:val="28"/>
        </w:rPr>
      </w:pPr>
      <w:r w:rsidRPr="00630B92">
        <w:rPr>
          <w:b/>
          <w:sz w:val="28"/>
          <w:szCs w:val="28"/>
        </w:rPr>
        <w:t>Antalya Arkeoloji Müzesi’nde Şeffaflık Talebimizi Tekrarlıyoruz</w:t>
      </w:r>
    </w:p>
    <w:p w14:paraId="4FCAF1E3" w14:textId="77777777" w:rsidR="00630B92" w:rsidRPr="00630B92" w:rsidRDefault="00630B92" w:rsidP="00630B92">
      <w:pPr>
        <w:jc w:val="both"/>
        <w:rPr>
          <w:sz w:val="28"/>
          <w:szCs w:val="28"/>
        </w:rPr>
      </w:pPr>
    </w:p>
    <w:p w14:paraId="37AE6576" w14:textId="77777777" w:rsidR="00630B92" w:rsidRPr="00630B92" w:rsidRDefault="00630B92" w:rsidP="00630B92">
      <w:pPr>
        <w:jc w:val="both"/>
        <w:rPr>
          <w:sz w:val="28"/>
          <w:szCs w:val="28"/>
        </w:rPr>
      </w:pPr>
      <w:r w:rsidRPr="00630B92">
        <w:rPr>
          <w:sz w:val="28"/>
          <w:szCs w:val="28"/>
        </w:rPr>
        <w:t>Antalya’nın en önemli kültürel miraslarından biri olan Antalya Arkeoloji Müzesi, 53 yıllık geçmişiyle kentin belleğinde derin izler bırakmış, sadece sergilediği eserlerle değil, bulunduğu konum ve taşıdığı simgesel değerle de Antalya’nın göz bebeği olmuştur.</w:t>
      </w:r>
    </w:p>
    <w:p w14:paraId="38772B19" w14:textId="77777777" w:rsidR="00630B92" w:rsidRPr="00630B92" w:rsidRDefault="00630B92" w:rsidP="00630B92">
      <w:pPr>
        <w:jc w:val="both"/>
        <w:rPr>
          <w:sz w:val="28"/>
          <w:szCs w:val="28"/>
        </w:rPr>
      </w:pPr>
    </w:p>
    <w:p w14:paraId="4EBD1FA5" w14:textId="77777777" w:rsidR="00630B92" w:rsidRPr="00630B92" w:rsidRDefault="00630B92" w:rsidP="00630B92">
      <w:pPr>
        <w:jc w:val="both"/>
        <w:rPr>
          <w:sz w:val="28"/>
          <w:szCs w:val="28"/>
        </w:rPr>
      </w:pPr>
      <w:r w:rsidRPr="00630B92">
        <w:rPr>
          <w:sz w:val="28"/>
          <w:szCs w:val="28"/>
        </w:rPr>
        <w:t xml:space="preserve">20 Mart tarihinde Antalya Arkeoloji Müzesi hakkında düzenlenen toplantıda, Kültür Varlıkları ve Müzeler Genel Müdürü Birol </w:t>
      </w:r>
      <w:proofErr w:type="spellStart"/>
      <w:r w:rsidRPr="00630B92">
        <w:rPr>
          <w:sz w:val="28"/>
          <w:szCs w:val="28"/>
        </w:rPr>
        <w:t>İnceciköz’ün</w:t>
      </w:r>
      <w:proofErr w:type="spellEnd"/>
      <w:r w:rsidRPr="00630B92">
        <w:rPr>
          <w:sz w:val="28"/>
          <w:szCs w:val="28"/>
        </w:rPr>
        <w:t xml:space="preserve"> de katılımıyla müzenin “depreme dayanıksız ve depolama alanlarının yetersiz olduğu” gerekçesiyle yıkılacağı ifade edilmiş, yeni müze projesi tanıtılmıştır.</w:t>
      </w:r>
    </w:p>
    <w:p w14:paraId="4873D44F" w14:textId="77777777" w:rsidR="00630B92" w:rsidRPr="00630B92" w:rsidRDefault="00630B92" w:rsidP="00630B92">
      <w:pPr>
        <w:jc w:val="both"/>
        <w:rPr>
          <w:sz w:val="28"/>
          <w:szCs w:val="28"/>
        </w:rPr>
      </w:pPr>
    </w:p>
    <w:p w14:paraId="1EA4AC99" w14:textId="77777777" w:rsidR="00630B92" w:rsidRPr="00630B92" w:rsidRDefault="00630B92" w:rsidP="00630B92">
      <w:pPr>
        <w:jc w:val="both"/>
        <w:rPr>
          <w:sz w:val="28"/>
          <w:szCs w:val="28"/>
        </w:rPr>
      </w:pPr>
      <w:r w:rsidRPr="00630B92">
        <w:rPr>
          <w:sz w:val="28"/>
          <w:szCs w:val="28"/>
        </w:rPr>
        <w:t>İnşaat Mühendisleri Odası Antalya Şubesi olarak başından beri sürecin şeffaf yürütülmesini, bilimsel verilerin ilgili Meslek Odaları ve STK’lar ile paylaşılmasını ve kamuoyunun güvenini sarsacak uygulamalardan kaçınılmasını defalarca talep ettik. Ancak sürecin en başında; yapının yıkılmak istenmesindeki en büyük gerekçe olan depreme dayanıksız olduğu bilgisinin bilimsel raporlara dayandırılamadığı görülmüştür. Yetkililerden rapor talep edildiğinde ise önce “elimizde rapor var” denmiş, raporun Meslek Odamız ile paylaşılması istendiğinde tarafımıza birkaç yıl önce yapılmış beton basınç deneyi sonuçları gönderilmiştir. Bilindiği gibi yalnızca beton sonuçlarından yola çıkarak bir yapının deprem dayanımı hakkında kesin bir sonuca varılamaz. Daha sonrasında yapılan toplantılarda da müze yetkililerinin ellerinde Deprem Performans Analizi Hesap Raporu olduğu iddiaları devam etmiş, resmi kanallardan yazılı olarak yaptığımız taleplere rağmen tarafımıza herhangi bir rapor iletilmemiştir.</w:t>
      </w:r>
    </w:p>
    <w:p w14:paraId="2E7E3184" w14:textId="77777777" w:rsidR="00630B92" w:rsidRPr="00630B92" w:rsidRDefault="00630B92" w:rsidP="00630B92">
      <w:pPr>
        <w:jc w:val="both"/>
        <w:rPr>
          <w:sz w:val="28"/>
          <w:szCs w:val="28"/>
        </w:rPr>
      </w:pPr>
    </w:p>
    <w:p w14:paraId="3A3E56D1" w14:textId="77777777" w:rsidR="00630B92" w:rsidRPr="00630B92" w:rsidRDefault="00630B92" w:rsidP="00630B92">
      <w:pPr>
        <w:jc w:val="both"/>
        <w:rPr>
          <w:sz w:val="28"/>
          <w:szCs w:val="28"/>
        </w:rPr>
      </w:pPr>
      <w:r w:rsidRPr="00630B92">
        <w:rPr>
          <w:sz w:val="28"/>
          <w:szCs w:val="28"/>
        </w:rPr>
        <w:t xml:space="preserve">7 Ağustos tarihinde Kültür ve Turizm Bakan Yardımcısı Gökhan </w:t>
      </w:r>
      <w:proofErr w:type="spellStart"/>
      <w:r w:rsidRPr="00630B92">
        <w:rPr>
          <w:sz w:val="28"/>
          <w:szCs w:val="28"/>
        </w:rPr>
        <w:t>Yazgı’nın</w:t>
      </w:r>
      <w:proofErr w:type="spellEnd"/>
      <w:r w:rsidRPr="00630B92">
        <w:rPr>
          <w:sz w:val="28"/>
          <w:szCs w:val="28"/>
        </w:rPr>
        <w:t xml:space="preserve"> katılımıyla yeni bir toplantı düzenlenmiş ve bu toplantıda Gazi Üniversitesi’nden İnşaat Mühendisi Prof. Dr. Sebahattin Aykaç mevcut müze yapısıyla ilgili sahada yapılan bazı deney sonuçlarını ve topladığı verileri aktarmış, yapının yıkılması gerektiği sonucuna nasıl vardığını içeren bir sunum yapmıştır. Görüş belirten </w:t>
      </w:r>
      <w:r w:rsidRPr="00630B92">
        <w:rPr>
          <w:sz w:val="28"/>
          <w:szCs w:val="28"/>
        </w:rPr>
        <w:lastRenderedPageBreak/>
        <w:t>Meslek Odaları ve STK’ların çoğu mevcut müze binasının özgün halinin korunarak bir proje geliştirilmesi gerektiğini dile getirmiş, toplantıda Meslek Odamız tarafından incelenmek üzere Deprem Performans Analizi Hesap Raporu tekrar istenmiş ve bu kez Bakan Yardımcısı tarafından raporun bizimle paylaşılacağı söylenmiştir.</w:t>
      </w:r>
    </w:p>
    <w:p w14:paraId="04955CCE" w14:textId="77777777" w:rsidR="00630B92" w:rsidRPr="00630B92" w:rsidRDefault="00630B92" w:rsidP="00630B92">
      <w:pPr>
        <w:jc w:val="both"/>
        <w:rPr>
          <w:sz w:val="28"/>
          <w:szCs w:val="28"/>
        </w:rPr>
      </w:pPr>
    </w:p>
    <w:p w14:paraId="71160C3F" w14:textId="77777777" w:rsidR="00630B92" w:rsidRPr="00630B92" w:rsidRDefault="00630B92" w:rsidP="00630B92">
      <w:pPr>
        <w:jc w:val="both"/>
        <w:rPr>
          <w:sz w:val="28"/>
          <w:szCs w:val="28"/>
        </w:rPr>
      </w:pPr>
      <w:r w:rsidRPr="00630B92">
        <w:rPr>
          <w:sz w:val="28"/>
          <w:szCs w:val="28"/>
        </w:rPr>
        <w:t>Talebimizin üzerinden geçen iki haftaya rağmen bugün itibarıyla henüz Meslek Odamıza ulaşmış bir rapor söz konusu değilken, ana akım medyaya ait yazılı basında Antalya Arkeoloji Müzesi’ne ait Prof. Dr. Sebahattin Aykaç’ın hazırladığı Deprem Performans Analizi Hesap Raporuna ulaşıldığı ve rapora göre de yapının çökmek üzere olduğu yönünde haberler görmeye başladık.</w:t>
      </w:r>
    </w:p>
    <w:p w14:paraId="75E0BCAD" w14:textId="77777777" w:rsidR="00630B92" w:rsidRPr="00630B92" w:rsidRDefault="00630B92" w:rsidP="00630B92">
      <w:pPr>
        <w:jc w:val="both"/>
        <w:rPr>
          <w:sz w:val="28"/>
          <w:szCs w:val="28"/>
        </w:rPr>
      </w:pPr>
    </w:p>
    <w:p w14:paraId="49B33959" w14:textId="77777777" w:rsidR="00630B92" w:rsidRPr="00630B92" w:rsidRDefault="00630B92" w:rsidP="00630B92">
      <w:pPr>
        <w:jc w:val="both"/>
        <w:rPr>
          <w:sz w:val="28"/>
          <w:szCs w:val="28"/>
        </w:rPr>
      </w:pPr>
      <w:r w:rsidRPr="00630B92">
        <w:rPr>
          <w:sz w:val="28"/>
          <w:szCs w:val="28"/>
        </w:rPr>
        <w:t>Gelinen noktada açıkça görülmektedir ki:</w:t>
      </w:r>
    </w:p>
    <w:p w14:paraId="7BABF8F3" w14:textId="77777777" w:rsidR="00630B92" w:rsidRPr="00630B92" w:rsidRDefault="00630B92" w:rsidP="00630B92">
      <w:pPr>
        <w:jc w:val="both"/>
        <w:rPr>
          <w:sz w:val="28"/>
          <w:szCs w:val="28"/>
        </w:rPr>
      </w:pPr>
      <w:r w:rsidRPr="00630B92">
        <w:rPr>
          <w:rFonts w:ascii="Segoe UI Symbol" w:hAnsi="Segoe UI Symbol" w:cs="Segoe UI Symbol"/>
          <w:sz w:val="28"/>
          <w:szCs w:val="28"/>
        </w:rPr>
        <w:t>📌</w:t>
      </w:r>
      <w:r w:rsidRPr="00630B92">
        <w:rPr>
          <w:sz w:val="28"/>
          <w:szCs w:val="28"/>
        </w:rPr>
        <w:t xml:space="preserve"> Yıkım kararı çoktan alınmış ve uygulamaya koyulmuştur.</w:t>
      </w:r>
    </w:p>
    <w:p w14:paraId="0F7A7884" w14:textId="77777777" w:rsidR="00630B92" w:rsidRPr="00630B92" w:rsidRDefault="00630B92" w:rsidP="00630B92">
      <w:pPr>
        <w:jc w:val="both"/>
        <w:rPr>
          <w:sz w:val="28"/>
          <w:szCs w:val="28"/>
        </w:rPr>
      </w:pPr>
      <w:r w:rsidRPr="00630B92">
        <w:rPr>
          <w:rFonts w:ascii="Segoe UI Symbol" w:hAnsi="Segoe UI Symbol" w:cs="Segoe UI Symbol"/>
          <w:sz w:val="28"/>
          <w:szCs w:val="28"/>
        </w:rPr>
        <w:t>📌</w:t>
      </w:r>
      <w:r w:rsidRPr="00630B92">
        <w:rPr>
          <w:sz w:val="28"/>
          <w:szCs w:val="28"/>
        </w:rPr>
        <w:t xml:space="preserve"> Meslek Odaları ve STK’ların görüşü dikkate alınmamıştır.</w:t>
      </w:r>
    </w:p>
    <w:p w14:paraId="686E2BB4" w14:textId="77777777" w:rsidR="00630B92" w:rsidRPr="00630B92" w:rsidRDefault="00630B92" w:rsidP="00630B92">
      <w:pPr>
        <w:jc w:val="both"/>
        <w:rPr>
          <w:sz w:val="28"/>
          <w:szCs w:val="28"/>
        </w:rPr>
      </w:pPr>
      <w:r w:rsidRPr="00630B92">
        <w:rPr>
          <w:rFonts w:ascii="Segoe UI Symbol" w:hAnsi="Segoe UI Symbol" w:cs="Segoe UI Symbol"/>
          <w:sz w:val="28"/>
          <w:szCs w:val="28"/>
        </w:rPr>
        <w:t>📌</w:t>
      </w:r>
      <w:r w:rsidRPr="00630B92">
        <w:rPr>
          <w:sz w:val="28"/>
          <w:szCs w:val="28"/>
        </w:rPr>
        <w:t xml:space="preserve"> Antalya kamuoyu sürecin dışında bırakılmıştır.</w:t>
      </w:r>
    </w:p>
    <w:p w14:paraId="658F8ABB" w14:textId="77777777" w:rsidR="00630B92" w:rsidRPr="00630B92" w:rsidRDefault="00630B92" w:rsidP="00630B92">
      <w:pPr>
        <w:jc w:val="both"/>
        <w:rPr>
          <w:sz w:val="28"/>
          <w:szCs w:val="28"/>
        </w:rPr>
      </w:pPr>
      <w:r w:rsidRPr="00630B92">
        <w:rPr>
          <w:rFonts w:ascii="Segoe UI Symbol" w:hAnsi="Segoe UI Symbol" w:cs="Segoe UI Symbol"/>
          <w:sz w:val="28"/>
          <w:szCs w:val="28"/>
        </w:rPr>
        <w:t>📌</w:t>
      </w:r>
      <w:r w:rsidRPr="00630B92">
        <w:rPr>
          <w:sz w:val="28"/>
          <w:szCs w:val="28"/>
        </w:rPr>
        <w:t xml:space="preserve"> Bilim ve akademinin sözü, göstermelik sunumların arkasına itilmiştir.</w:t>
      </w:r>
    </w:p>
    <w:p w14:paraId="4ECA08D1" w14:textId="77777777" w:rsidR="00630B92" w:rsidRPr="00630B92" w:rsidRDefault="00630B92" w:rsidP="00630B92">
      <w:pPr>
        <w:jc w:val="both"/>
        <w:rPr>
          <w:sz w:val="28"/>
          <w:szCs w:val="28"/>
        </w:rPr>
      </w:pPr>
    </w:p>
    <w:p w14:paraId="37C10E72" w14:textId="77777777" w:rsidR="00630B92" w:rsidRPr="00630B92" w:rsidRDefault="00630B92" w:rsidP="00630B92">
      <w:pPr>
        <w:jc w:val="both"/>
        <w:rPr>
          <w:sz w:val="28"/>
          <w:szCs w:val="28"/>
        </w:rPr>
      </w:pPr>
      <w:r w:rsidRPr="00630B92">
        <w:rPr>
          <w:sz w:val="28"/>
          <w:szCs w:val="28"/>
        </w:rPr>
        <w:t>Yetkililer, “zaten daha iyi bir müze yapılacak” söylemiyle süreci basitleştirerek meşrulaştırmaya çalışmaktadır. Ancak şeffaf olmayan, bilimsel verilerden yoksun ve toplumun fikrini hiçe sayan bir yönetim tarzı, daha en başında güvensizlik ortamı yaratmıştır.</w:t>
      </w:r>
    </w:p>
    <w:p w14:paraId="04540110" w14:textId="77777777" w:rsidR="00630B92" w:rsidRPr="00630B92" w:rsidRDefault="00630B92" w:rsidP="00630B92">
      <w:pPr>
        <w:jc w:val="both"/>
        <w:rPr>
          <w:sz w:val="28"/>
          <w:szCs w:val="28"/>
        </w:rPr>
      </w:pPr>
    </w:p>
    <w:p w14:paraId="25B96788" w14:textId="77777777" w:rsidR="00630B92" w:rsidRPr="00630B92" w:rsidRDefault="00630B92" w:rsidP="00630B92">
      <w:pPr>
        <w:jc w:val="both"/>
        <w:rPr>
          <w:sz w:val="28"/>
          <w:szCs w:val="28"/>
        </w:rPr>
      </w:pPr>
      <w:r w:rsidRPr="00630B92">
        <w:rPr>
          <w:sz w:val="28"/>
          <w:szCs w:val="28"/>
        </w:rPr>
        <w:t>Bir yapıyı yıkmak ve yeniden yapmak; hem kültürel mirası onarılamaz şekilde zedeleyecek hem de kamu kaynaklarının doğru kullanılmaması riskini beraberinde getirecektir. Antalya halkı haklı olarak şu soruları sormaktadır:</w:t>
      </w:r>
    </w:p>
    <w:p w14:paraId="54C58008" w14:textId="77777777" w:rsidR="00630B92" w:rsidRPr="00630B92" w:rsidRDefault="00630B92" w:rsidP="00630B92">
      <w:pPr>
        <w:jc w:val="both"/>
        <w:rPr>
          <w:sz w:val="28"/>
          <w:szCs w:val="28"/>
        </w:rPr>
      </w:pPr>
      <w:r w:rsidRPr="00630B92">
        <w:rPr>
          <w:sz w:val="28"/>
          <w:szCs w:val="28"/>
        </w:rPr>
        <w:tab/>
        <w:t>•</w:t>
      </w:r>
      <w:r w:rsidRPr="00630B92">
        <w:rPr>
          <w:sz w:val="28"/>
          <w:szCs w:val="28"/>
        </w:rPr>
        <w:tab/>
        <w:t>Var olduğu iddia edilen rapor neden hâlâ paylaşılmamaktadır?</w:t>
      </w:r>
    </w:p>
    <w:p w14:paraId="37CD9284" w14:textId="77777777" w:rsidR="00630B92" w:rsidRPr="00630B92" w:rsidRDefault="00630B92" w:rsidP="00630B92">
      <w:pPr>
        <w:jc w:val="both"/>
        <w:rPr>
          <w:sz w:val="28"/>
          <w:szCs w:val="28"/>
        </w:rPr>
      </w:pPr>
      <w:r w:rsidRPr="00630B92">
        <w:rPr>
          <w:sz w:val="28"/>
          <w:szCs w:val="28"/>
        </w:rPr>
        <w:tab/>
        <w:t>•</w:t>
      </w:r>
      <w:r w:rsidRPr="00630B92">
        <w:rPr>
          <w:sz w:val="28"/>
          <w:szCs w:val="28"/>
        </w:rPr>
        <w:tab/>
        <w:t>Mevcut müzenin korunarak güçlendirilmesi seçeneği neden masadan kaldırılmıştır?</w:t>
      </w:r>
    </w:p>
    <w:p w14:paraId="647AA319" w14:textId="77777777" w:rsidR="00630B92" w:rsidRPr="00630B92" w:rsidRDefault="00630B92" w:rsidP="00630B92">
      <w:pPr>
        <w:jc w:val="both"/>
        <w:rPr>
          <w:sz w:val="28"/>
          <w:szCs w:val="28"/>
        </w:rPr>
      </w:pPr>
      <w:r w:rsidRPr="00630B92">
        <w:rPr>
          <w:sz w:val="28"/>
          <w:szCs w:val="28"/>
        </w:rPr>
        <w:tab/>
        <w:t>•</w:t>
      </w:r>
      <w:r w:rsidRPr="00630B92">
        <w:rPr>
          <w:sz w:val="28"/>
          <w:szCs w:val="28"/>
        </w:rPr>
        <w:tab/>
        <w:t>Kamuoyunun fikri neden yok sayılmaktadır?</w:t>
      </w:r>
    </w:p>
    <w:p w14:paraId="4FCFEB6B" w14:textId="77777777" w:rsidR="00630B92" w:rsidRPr="00630B92" w:rsidRDefault="00630B92" w:rsidP="00630B92">
      <w:pPr>
        <w:jc w:val="both"/>
        <w:rPr>
          <w:sz w:val="28"/>
          <w:szCs w:val="28"/>
        </w:rPr>
      </w:pPr>
    </w:p>
    <w:p w14:paraId="768752F1" w14:textId="77777777" w:rsidR="00630B92" w:rsidRPr="00630B92" w:rsidRDefault="00630B92" w:rsidP="00630B92">
      <w:pPr>
        <w:jc w:val="both"/>
        <w:rPr>
          <w:sz w:val="28"/>
          <w:szCs w:val="28"/>
        </w:rPr>
      </w:pPr>
      <w:r w:rsidRPr="00630B92">
        <w:rPr>
          <w:sz w:val="28"/>
          <w:szCs w:val="28"/>
        </w:rPr>
        <w:t>Antalya Halkına Sözümüzdür</w:t>
      </w:r>
    </w:p>
    <w:p w14:paraId="4085D70B" w14:textId="77777777" w:rsidR="00630B92" w:rsidRPr="00630B92" w:rsidRDefault="00630B92" w:rsidP="00630B92">
      <w:pPr>
        <w:jc w:val="both"/>
        <w:rPr>
          <w:sz w:val="28"/>
          <w:szCs w:val="28"/>
        </w:rPr>
      </w:pPr>
    </w:p>
    <w:p w14:paraId="6997A59F" w14:textId="77777777" w:rsidR="00630B92" w:rsidRPr="00630B92" w:rsidRDefault="00630B92" w:rsidP="00630B92">
      <w:pPr>
        <w:jc w:val="both"/>
        <w:rPr>
          <w:sz w:val="28"/>
          <w:szCs w:val="28"/>
        </w:rPr>
      </w:pPr>
      <w:r w:rsidRPr="00630B92">
        <w:rPr>
          <w:sz w:val="28"/>
          <w:szCs w:val="28"/>
        </w:rPr>
        <w:t>İnşaat Mühendisleri Odası Antalya Şubesi olarak, kamu yararı ve bilimsel gerçekler doğrultusunda hareket etmeye devam edeceğiz.</w:t>
      </w:r>
    </w:p>
    <w:p w14:paraId="79B9C2CA" w14:textId="77777777" w:rsidR="00630B92" w:rsidRPr="00630B92" w:rsidRDefault="00630B92" w:rsidP="00630B92">
      <w:pPr>
        <w:jc w:val="both"/>
        <w:rPr>
          <w:sz w:val="28"/>
          <w:szCs w:val="28"/>
        </w:rPr>
      </w:pPr>
      <w:r w:rsidRPr="00630B92">
        <w:rPr>
          <w:rFonts w:ascii="Segoe UI Symbol" w:hAnsi="Segoe UI Symbol" w:cs="Segoe UI Symbol"/>
          <w:sz w:val="28"/>
          <w:szCs w:val="28"/>
        </w:rPr>
        <w:t>👉</w:t>
      </w:r>
      <w:r w:rsidRPr="00630B92">
        <w:rPr>
          <w:sz w:val="28"/>
          <w:szCs w:val="28"/>
        </w:rPr>
        <w:t xml:space="preserve"> Bu sürecin takipçisi olmaktan vazgeçmeyeceğiz.</w:t>
      </w:r>
    </w:p>
    <w:p w14:paraId="6672AD27" w14:textId="77777777" w:rsidR="00630B92" w:rsidRPr="00630B92" w:rsidRDefault="00630B92" w:rsidP="00630B92">
      <w:pPr>
        <w:jc w:val="both"/>
        <w:rPr>
          <w:sz w:val="28"/>
          <w:szCs w:val="28"/>
        </w:rPr>
      </w:pPr>
      <w:r w:rsidRPr="00630B92">
        <w:rPr>
          <w:rFonts w:ascii="Segoe UI Symbol" w:hAnsi="Segoe UI Symbol" w:cs="Segoe UI Symbol"/>
          <w:sz w:val="28"/>
          <w:szCs w:val="28"/>
        </w:rPr>
        <w:t>👉</w:t>
      </w:r>
      <w:r w:rsidRPr="00630B92">
        <w:rPr>
          <w:sz w:val="28"/>
          <w:szCs w:val="28"/>
        </w:rPr>
        <w:t xml:space="preserve"> Bilimsel raporlar kamuoyuyla paylaşılana kadar ısrarla sorularımızı sormaya devam edeceğiz.</w:t>
      </w:r>
    </w:p>
    <w:p w14:paraId="58698F0D" w14:textId="77777777" w:rsidR="00630B92" w:rsidRPr="00630B92" w:rsidRDefault="00630B92" w:rsidP="00630B92">
      <w:pPr>
        <w:jc w:val="both"/>
        <w:rPr>
          <w:sz w:val="28"/>
          <w:szCs w:val="28"/>
        </w:rPr>
      </w:pPr>
      <w:r w:rsidRPr="00630B92">
        <w:rPr>
          <w:rFonts w:ascii="Segoe UI Symbol" w:hAnsi="Segoe UI Symbol" w:cs="Segoe UI Symbol"/>
          <w:sz w:val="28"/>
          <w:szCs w:val="28"/>
        </w:rPr>
        <w:t>👉</w:t>
      </w:r>
      <w:r w:rsidRPr="00630B92">
        <w:rPr>
          <w:sz w:val="28"/>
          <w:szCs w:val="28"/>
        </w:rPr>
        <w:t xml:space="preserve"> Antalya’nın kültürel mirasını ve kamu kaynaklarını korumak için mücadelemizi sürdüreceğiz.</w:t>
      </w:r>
    </w:p>
    <w:p w14:paraId="64A1D66A" w14:textId="77777777" w:rsidR="00630B92" w:rsidRPr="00630B92" w:rsidRDefault="00630B92" w:rsidP="00630B92">
      <w:pPr>
        <w:jc w:val="both"/>
        <w:rPr>
          <w:sz w:val="28"/>
          <w:szCs w:val="28"/>
        </w:rPr>
      </w:pPr>
    </w:p>
    <w:p w14:paraId="2FAB818B" w14:textId="77777777" w:rsidR="00131A67" w:rsidRDefault="00630B92" w:rsidP="00630B92">
      <w:pPr>
        <w:jc w:val="both"/>
        <w:rPr>
          <w:sz w:val="28"/>
          <w:szCs w:val="28"/>
        </w:rPr>
      </w:pPr>
      <w:r w:rsidRPr="00630B92">
        <w:rPr>
          <w:sz w:val="28"/>
          <w:szCs w:val="28"/>
        </w:rPr>
        <w:t xml:space="preserve">Antalya’nın simgelerinden biri olan Antalya Arkeoloji Müzesi’nin geleceği, kapalı kapılar ardında değil; şeffaflık, ortak akıl ve bilimsel verilerin </w:t>
      </w:r>
      <w:proofErr w:type="gramStart"/>
      <w:r w:rsidRPr="00630B92">
        <w:rPr>
          <w:sz w:val="28"/>
          <w:szCs w:val="28"/>
        </w:rPr>
        <w:t>ışığında,</w:t>
      </w:r>
      <w:proofErr w:type="gramEnd"/>
      <w:r w:rsidRPr="00630B92">
        <w:rPr>
          <w:sz w:val="28"/>
          <w:szCs w:val="28"/>
        </w:rPr>
        <w:t xml:space="preserve"> ve tabii ki Antalya kamuoyunun katılımıyla belirlenmelidir.</w:t>
      </w:r>
    </w:p>
    <w:p w14:paraId="61956D96" w14:textId="77777777" w:rsidR="00630B92" w:rsidRDefault="00630B92" w:rsidP="00630B92">
      <w:pPr>
        <w:jc w:val="both"/>
        <w:rPr>
          <w:sz w:val="28"/>
          <w:szCs w:val="28"/>
        </w:rPr>
      </w:pPr>
    </w:p>
    <w:p w14:paraId="3C9A0742" w14:textId="77777777" w:rsidR="00630B92" w:rsidRPr="00630B92" w:rsidRDefault="00630B92" w:rsidP="00630B92">
      <w:pPr>
        <w:jc w:val="both"/>
        <w:rPr>
          <w:b/>
          <w:sz w:val="28"/>
          <w:szCs w:val="28"/>
        </w:rPr>
      </w:pPr>
      <w:r w:rsidRPr="00630B92">
        <w:rPr>
          <w:b/>
          <w:sz w:val="28"/>
          <w:szCs w:val="28"/>
        </w:rPr>
        <w:t>TMMOB İnşaat Mühendisleri Odası Antalya Şubesi</w:t>
      </w:r>
    </w:p>
    <w:sectPr w:rsidR="00630B92" w:rsidRPr="00630B92">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788C6" w14:textId="77777777" w:rsidR="000232DF" w:rsidRDefault="000232DF" w:rsidP="004C2105">
      <w:pPr>
        <w:spacing w:after="0" w:line="240" w:lineRule="auto"/>
      </w:pPr>
      <w:r>
        <w:separator/>
      </w:r>
    </w:p>
  </w:endnote>
  <w:endnote w:type="continuationSeparator" w:id="0">
    <w:p w14:paraId="470CCB82" w14:textId="77777777" w:rsidR="000232DF" w:rsidRDefault="000232DF" w:rsidP="004C2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6693705"/>
      <w:docPartObj>
        <w:docPartGallery w:val="Page Numbers (Bottom of Page)"/>
        <w:docPartUnique/>
      </w:docPartObj>
    </w:sdtPr>
    <w:sdtContent>
      <w:sdt>
        <w:sdtPr>
          <w:id w:val="-1769616900"/>
          <w:docPartObj>
            <w:docPartGallery w:val="Page Numbers (Top of Page)"/>
            <w:docPartUnique/>
          </w:docPartObj>
        </w:sdtPr>
        <w:sdtContent>
          <w:p w14:paraId="291B6D4D" w14:textId="692BFB35" w:rsidR="004C2105" w:rsidRDefault="004C2105">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DC1ED13" w14:textId="77777777" w:rsidR="004C2105" w:rsidRDefault="004C210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4AA82" w14:textId="77777777" w:rsidR="000232DF" w:rsidRDefault="000232DF" w:rsidP="004C2105">
      <w:pPr>
        <w:spacing w:after="0" w:line="240" w:lineRule="auto"/>
      </w:pPr>
      <w:r>
        <w:separator/>
      </w:r>
    </w:p>
  </w:footnote>
  <w:footnote w:type="continuationSeparator" w:id="0">
    <w:p w14:paraId="3A94AD78" w14:textId="77777777" w:rsidR="000232DF" w:rsidRDefault="000232DF" w:rsidP="004C21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B92"/>
    <w:rsid w:val="000232DF"/>
    <w:rsid w:val="00131A67"/>
    <w:rsid w:val="004C2105"/>
    <w:rsid w:val="005B1FEC"/>
    <w:rsid w:val="00630B92"/>
    <w:rsid w:val="006A44B2"/>
    <w:rsid w:val="008C7EFB"/>
    <w:rsid w:val="00CF2E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239A3"/>
  <w15:chartTrackingRefBased/>
  <w15:docId w15:val="{94819D54-6A4D-4CA8-82B9-D19282C81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C210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C2105"/>
  </w:style>
  <w:style w:type="paragraph" w:styleId="AltBilgi">
    <w:name w:val="footer"/>
    <w:basedOn w:val="Normal"/>
    <w:link w:val="AltBilgiChar"/>
    <w:uiPriority w:val="99"/>
    <w:unhideWhenUsed/>
    <w:rsid w:val="004C210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C2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664</Words>
  <Characters>3785</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TMMOB İnşaat Mühendisleri Odası Antalya Şubesi</dc:creator>
  <cp:keywords/>
  <dc:description/>
  <cp:lastModifiedBy>w11</cp:lastModifiedBy>
  <cp:revision>2</cp:revision>
  <cp:lastPrinted>2025-08-25T07:01:00Z</cp:lastPrinted>
  <dcterms:created xsi:type="dcterms:W3CDTF">2025-08-25T07:04:00Z</dcterms:created>
  <dcterms:modified xsi:type="dcterms:W3CDTF">2025-08-25T07:04:00Z</dcterms:modified>
</cp:coreProperties>
</file>